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3C" w:rsidRDefault="005042E1">
      <w:r>
        <w:rPr>
          <w:noProof/>
        </w:rPr>
        <w:pict>
          <v:roundrect id="_x0000_s1029" style="position:absolute;margin-left:262.5pt;margin-top:-179.5pt;width:47pt;height:394pt;rotation:90;z-index:251661312" arcsize="10923f">
            <v:textbox>
              <w:txbxContent>
                <w:p w:rsidR="008B7A4C" w:rsidRPr="00884A3C" w:rsidRDefault="00884A3C" w:rsidP="008B7A4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884A3C">
                    <w:rPr>
                      <w:rFonts w:ascii="Times New Roman" w:hAnsi="Times New Roman" w:cs="Times New Roman"/>
                    </w:rPr>
                    <w:t>Pandangan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hidup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adalah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pendapat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pertimbangan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yang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dijadikan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pedoman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petunjuk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hidup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di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dunia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8B7A4C" w:rsidRPr="00884A3C" w:rsidRDefault="008B7A4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56pt;margin-top:23pt;width:28pt;height:112pt;flip:y;z-index:251675648" o:connectortype="straight">
            <v:stroke endarrow="block"/>
          </v:shape>
        </w:pict>
      </w:r>
      <w:r>
        <w:rPr>
          <w:noProof/>
        </w:rPr>
        <w:pict>
          <v:roundrect id="_x0000_s1031" style="position:absolute;margin-left:-47.5pt;margin-top:88.5pt;width:111pt;height:96pt;rotation:41285646fd;flip:x;z-index:251674624" arcsize="10923f">
            <v:textbox>
              <w:txbxContent>
                <w:p w:rsidR="008B7A4C" w:rsidRPr="00884A3C" w:rsidRDefault="00CD34C1" w:rsidP="008B7A4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8. </w:t>
                  </w:r>
                  <w:r w:rsidR="008B7A4C" w:rsidRPr="00884A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MANUSIA DAN PANDANGAN HIDUP</w:t>
                  </w:r>
                </w:p>
                <w:p w:rsidR="008B7A4C" w:rsidRPr="00884A3C" w:rsidRDefault="008B7A4C" w:rsidP="008B7A4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884A3C" w:rsidRPr="00884A3C" w:rsidRDefault="005042E1" w:rsidP="00884A3C">
      <w:r>
        <w:rPr>
          <w:noProof/>
        </w:rPr>
        <w:pict>
          <v:shape id="_x0000_s1059" type="#_x0000_t32" style="position:absolute;margin-left:390pt;margin-top:15.55pt;width:1pt;height:7pt;flip:x y;z-index:251689984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167pt;margin-top:15.55pt;width:0;height:9pt;flip:y;z-index:251684864" o:connectortype="straight">
            <v:stroke endarrow="block"/>
          </v:shape>
        </w:pict>
      </w:r>
      <w:r>
        <w:rPr>
          <w:noProof/>
        </w:rPr>
        <w:pict>
          <v:roundrect id="_x0000_s1026" style="position:absolute;margin-left:290pt;margin-top:22.55pt;width:197pt;height:99pt;z-index:251658240" arcsize="10923f">
            <v:textbox>
              <w:txbxContent>
                <w:p w:rsidR="008B7A4C" w:rsidRPr="00884A3C" w:rsidRDefault="00884A3C" w:rsidP="008B7A4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Pandangan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hidup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mempunyai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4 </w:t>
                  </w:r>
                  <w:proofErr w:type="spellStart"/>
                  <w:proofErr w:type="gramStart"/>
                  <w:r w:rsidRPr="00884A3C">
                    <w:rPr>
                      <w:rFonts w:ascii="Times New Roman" w:hAnsi="Times New Roman" w:cs="Times New Roman"/>
                    </w:rPr>
                    <w:t>unsur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</w:p>
                <w:p w:rsidR="008B7A4C" w:rsidRPr="00884A3C" w:rsidRDefault="00884A3C" w:rsidP="008B7A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Cita-cita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yang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diinginkan</w:t>
                  </w:r>
                  <w:proofErr w:type="spellEnd"/>
                </w:p>
                <w:p w:rsidR="008B7A4C" w:rsidRPr="00884A3C" w:rsidRDefault="00884A3C" w:rsidP="008B7A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Kebajikan</w:t>
                  </w:r>
                  <w:proofErr w:type="spellEnd"/>
                </w:p>
                <w:p w:rsidR="008B7A4C" w:rsidRPr="00884A3C" w:rsidRDefault="00884A3C" w:rsidP="008B7A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884A3C">
                    <w:rPr>
                      <w:rFonts w:ascii="Times New Roman" w:hAnsi="Times New Roman" w:cs="Times New Roman"/>
                    </w:rPr>
                    <w:t xml:space="preserve">Usaha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atau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perjuangan</w:t>
                  </w:r>
                  <w:proofErr w:type="spellEnd"/>
                </w:p>
                <w:p w:rsidR="008B7A4C" w:rsidRPr="00884A3C" w:rsidRDefault="00884A3C" w:rsidP="008B7A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Keyakinan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atau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kepercayaan</w:t>
                  </w:r>
                  <w:proofErr w:type="spellEnd"/>
                </w:p>
                <w:p w:rsidR="008B7A4C" w:rsidRPr="00884A3C" w:rsidRDefault="008B7A4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88pt;margin-top:24.55pt;width:179pt;height:97pt;z-index:251664384" arcsize="10923f">
            <v:textbox style="mso-next-textbox:#_x0000_s1033">
              <w:txbxContent>
                <w:p w:rsidR="00DC7B00" w:rsidRPr="00884A3C" w:rsidRDefault="00884A3C" w:rsidP="00DC7B0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Ada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3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macam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pandangan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hidup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berdasarkan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884A3C">
                    <w:rPr>
                      <w:rFonts w:ascii="Times New Roman" w:hAnsi="Times New Roman" w:cs="Times New Roman"/>
                    </w:rPr>
                    <w:t>asalnya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</w:p>
                <w:p w:rsidR="00DC7B00" w:rsidRPr="00884A3C" w:rsidRDefault="00884A3C" w:rsidP="00DC7B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Berasa</w:t>
                  </w:r>
                  <w:r w:rsidR="00DC7B00" w:rsidRPr="00884A3C">
                    <w:rPr>
                      <w:rFonts w:ascii="Times New Roman" w:hAnsi="Times New Roman" w:cs="Times New Roman"/>
                    </w:rPr>
                    <w:t>l</w:t>
                  </w:r>
                  <w:proofErr w:type="spellEnd"/>
                  <w:r w:rsidR="00DC7B00"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DC7B00" w:rsidRPr="00884A3C">
                    <w:rPr>
                      <w:rFonts w:ascii="Times New Roman" w:hAnsi="Times New Roman" w:cs="Times New Roman"/>
                    </w:rPr>
                    <w:t>dari</w:t>
                  </w:r>
                  <w:proofErr w:type="spellEnd"/>
                  <w:r w:rsidR="00DC7B00" w:rsidRPr="00884A3C">
                    <w:rPr>
                      <w:rFonts w:ascii="Times New Roman" w:hAnsi="Times New Roman" w:cs="Times New Roman"/>
                    </w:rPr>
                    <w:t xml:space="preserve"> agama</w:t>
                  </w:r>
                </w:p>
                <w:p w:rsidR="00DC7B00" w:rsidRPr="00884A3C" w:rsidRDefault="00884A3C" w:rsidP="00DC7B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Berupa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ideology.</w:t>
                  </w:r>
                </w:p>
                <w:p w:rsidR="00DC7B00" w:rsidRPr="00884A3C" w:rsidRDefault="00884A3C" w:rsidP="00DC7B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Hasil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renungan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C7B00" w:rsidRPr="00884A3C" w:rsidRDefault="00DC7B0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884A3C" w:rsidRPr="00884A3C" w:rsidRDefault="00884A3C" w:rsidP="00884A3C"/>
    <w:p w:rsidR="00884A3C" w:rsidRPr="00884A3C" w:rsidRDefault="00884A3C" w:rsidP="00884A3C"/>
    <w:p w:rsidR="00884A3C" w:rsidRPr="00884A3C" w:rsidRDefault="00884A3C" w:rsidP="00884A3C"/>
    <w:p w:rsidR="00884A3C" w:rsidRPr="00884A3C" w:rsidRDefault="005042E1" w:rsidP="00884A3C">
      <w:r>
        <w:rPr>
          <w:noProof/>
        </w:rPr>
        <w:pict>
          <v:shape id="_x0000_s1045" type="#_x0000_t32" style="position:absolute;margin-left:56pt;margin-top:2.8pt;width:28pt;height:53pt;z-index:251676672" o:connectortype="straight">
            <v:stroke endarrow="block"/>
          </v:shape>
        </w:pict>
      </w:r>
    </w:p>
    <w:p w:rsidR="00884A3C" w:rsidRPr="00884A3C" w:rsidRDefault="005042E1" w:rsidP="00884A3C">
      <w:r>
        <w:rPr>
          <w:noProof/>
        </w:rPr>
        <w:pict>
          <v:roundrect id="_x0000_s1036" style="position:absolute;margin-left:84pt;margin-top:2.35pt;width:402pt;height:57pt;z-index:251667456" arcsize="10923f">
            <v:textbox>
              <w:txbxContent>
                <w:p w:rsidR="00DC7B00" w:rsidRPr="00884A3C" w:rsidRDefault="00884A3C" w:rsidP="00DC7B00">
                  <w:pPr>
                    <w:rPr>
                      <w:rFonts w:ascii="Times New Roman" w:hAnsi="Times New Roman" w:cs="Times New Roman"/>
                    </w:rPr>
                  </w:pPr>
                  <w:r w:rsidRPr="00884A3C">
                    <w:rPr>
                      <w:rFonts w:ascii="Times New Roman" w:hAnsi="Times New Roman" w:cs="Times New Roman"/>
                    </w:rPr>
                    <w:t>B.</w:t>
                  </w:r>
                  <w:r w:rsidRPr="00884A3C"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Cita-cita</w:t>
                  </w:r>
                  <w:proofErr w:type="spellEnd"/>
                </w:p>
                <w:p w:rsidR="00DC7B00" w:rsidRPr="00884A3C" w:rsidRDefault="00884A3C" w:rsidP="00DC7B0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Adalah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keinginan</w:t>
                  </w:r>
                  <w:proofErr w:type="gramStart"/>
                  <w:r w:rsidRPr="00884A3C">
                    <w:rPr>
                      <w:rFonts w:ascii="Times New Roman" w:hAnsi="Times New Roman" w:cs="Times New Roman"/>
                    </w:rPr>
                    <w:t>,harapan,tujuan,yang</w:t>
                  </w:r>
                  <w:proofErr w:type="spellEnd"/>
                  <w:proofErr w:type="gram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selalu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ada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dalam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pikiran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C7B00" w:rsidRPr="00884A3C" w:rsidRDefault="00DC7B0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884A3C" w:rsidRPr="00884A3C" w:rsidRDefault="005042E1" w:rsidP="00884A3C">
      <w:r>
        <w:rPr>
          <w:noProof/>
        </w:rPr>
        <w:pict>
          <v:shape id="_x0000_s1046" type="#_x0000_t32" style="position:absolute;margin-left:8pt;margin-top:13.9pt;width:0;height:49pt;z-index:251677696" o:connectortype="straight">
            <v:stroke endarrow="block"/>
          </v:shape>
        </w:pict>
      </w:r>
    </w:p>
    <w:p w:rsidR="00884A3C" w:rsidRPr="00884A3C" w:rsidRDefault="005042E1" w:rsidP="00884A3C">
      <w:r>
        <w:rPr>
          <w:noProof/>
        </w:rPr>
        <w:pict>
          <v:shape id="_x0000_s1057" type="#_x0000_t32" style="position:absolute;margin-left:407pt;margin-top:8.45pt;width:0;height:9pt;flip:y;z-index:251687936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205pt;margin-top:8.45pt;width:1pt;height:8pt;flip:x y;z-index:251686912" o:connectortype="straight">
            <v:stroke endarrow="block"/>
          </v:shape>
        </w:pict>
      </w:r>
      <w:r>
        <w:rPr>
          <w:noProof/>
        </w:rPr>
        <w:pict>
          <v:roundrect id="_x0000_s1037" style="position:absolute;margin-left:103pt;margin-top:16.45pt;width:203pt;height:175pt;z-index:251668480" arcsize="10923f">
            <v:textbox>
              <w:txbxContent>
                <w:p w:rsidR="00DC7B00" w:rsidRPr="00426984" w:rsidRDefault="00426984" w:rsidP="00DC7B0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Ada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3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faktor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yang </w:t>
                  </w:r>
                  <w:r w:rsidR="00DC7B00" w:rsidRPr="00426984">
                    <w:rPr>
                      <w:rFonts w:ascii="Times New Roman" w:hAnsi="Times New Roman" w:cs="Times New Roman"/>
                    </w:rPr>
                    <w:t xml:space="preserve">menentukan </w:t>
                  </w:r>
                  <w:proofErr w:type="spellStart"/>
                  <w:r w:rsidR="00DC7B00" w:rsidRPr="00426984">
                    <w:rPr>
                      <w:rFonts w:ascii="Times New Roman" w:hAnsi="Times New Roman" w:cs="Times New Roman"/>
                    </w:rPr>
                    <w:t>seseorang</w:t>
                  </w:r>
                  <w:proofErr w:type="spellEnd"/>
                  <w:r w:rsidR="00DC7B00"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DC7B00" w:rsidRPr="00426984">
                    <w:rPr>
                      <w:rFonts w:ascii="Times New Roman" w:hAnsi="Times New Roman" w:cs="Times New Roman"/>
                    </w:rPr>
                    <w:t>dalam</w:t>
                  </w:r>
                  <w:proofErr w:type="spellEnd"/>
                  <w:r w:rsidR="00DC7B00"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DC7B00" w:rsidRPr="00426984">
                    <w:rPr>
                      <w:rFonts w:ascii="Times New Roman" w:hAnsi="Times New Roman" w:cs="Times New Roman"/>
                    </w:rPr>
                    <w:t>mencapai</w:t>
                  </w:r>
                  <w:proofErr w:type="spellEnd"/>
                  <w:r w:rsidR="00DC7B00"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DC7B00" w:rsidRPr="00426984">
                    <w:rPr>
                      <w:rFonts w:ascii="Times New Roman" w:hAnsi="Times New Roman" w:cs="Times New Roman"/>
                    </w:rPr>
                    <w:t>cita-</w:t>
                  </w:r>
                  <w:proofErr w:type="gramStart"/>
                  <w:r w:rsidR="00DC7B00" w:rsidRPr="00426984">
                    <w:rPr>
                      <w:rFonts w:ascii="Times New Roman" w:hAnsi="Times New Roman" w:cs="Times New Roman"/>
                    </w:rPr>
                    <w:t>citanya</w:t>
                  </w:r>
                  <w:proofErr w:type="spellEnd"/>
                  <w:r w:rsidR="00DC7B00" w:rsidRPr="00426984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</w:p>
                <w:p w:rsidR="00DC7B00" w:rsidRPr="00426984" w:rsidRDefault="00426984" w:rsidP="00DC7B0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Manusianya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yang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memiliki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cita-cita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C7B00" w:rsidRPr="00426984" w:rsidRDefault="00426984" w:rsidP="00DC7B0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Kondisi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yang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dihadapi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selama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mencapai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26984">
                    <w:rPr>
                      <w:rFonts w:ascii="Times New Roman" w:hAnsi="Times New Roman" w:cs="Times New Roman"/>
                    </w:rPr>
                    <w:t>apa</w:t>
                  </w:r>
                  <w:proofErr w:type="spellEnd"/>
                  <w:proofErr w:type="gramEnd"/>
                  <w:r w:rsidRPr="00426984">
                    <w:rPr>
                      <w:rFonts w:ascii="Times New Roman" w:hAnsi="Times New Roman" w:cs="Times New Roman"/>
                    </w:rPr>
                    <w:t xml:space="preserve"> yang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dicita-citakan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C7B00" w:rsidRPr="00426984" w:rsidRDefault="00426984" w:rsidP="00DC7B0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Seberapa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tinggi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cita-cita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yang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hendak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di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capai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313pt;margin-top:17.45pt;width:181pt;height:100pt;z-index:251666432" arcsize="10923f">
            <v:textbox>
              <w:txbxContent>
                <w:p w:rsidR="00DC7B00" w:rsidRPr="00426984" w:rsidRDefault="00426984" w:rsidP="00DC7B00">
                  <w:pPr>
                    <w:ind w:left="360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426984">
                    <w:rPr>
                      <w:rFonts w:ascii="Times New Roman" w:hAnsi="Times New Roman" w:cs="Times New Roman"/>
                    </w:rPr>
                    <w:t>Ada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3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faktor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dalam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mencapai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cita-cita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DC7B00" w:rsidRPr="00426984" w:rsidRDefault="00426984" w:rsidP="00DC7B0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Kualitas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manusianya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C7B00" w:rsidRPr="00426984" w:rsidRDefault="00426984" w:rsidP="00DC7B0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Kondisinya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C7B00" w:rsidRPr="00426984" w:rsidRDefault="00426984" w:rsidP="00DC7B0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Tingginya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cita-cita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C7B00" w:rsidRPr="00426984" w:rsidRDefault="00DC7B0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884A3C" w:rsidRDefault="005042E1" w:rsidP="00884A3C">
      <w:r>
        <w:rPr>
          <w:noProof/>
        </w:rPr>
        <w:pict>
          <v:roundrect id="_x0000_s1039" style="position:absolute;margin-left:-48pt;margin-top:12pt;width:137pt;height:92pt;z-index:251670528" arcsize="10923f">
            <v:textbox>
              <w:txbxContent>
                <w:p w:rsidR="00DC7B00" w:rsidRPr="00426984" w:rsidRDefault="00426984" w:rsidP="00DC7B00">
                  <w:pPr>
                    <w:rPr>
                      <w:rFonts w:ascii="Times New Roman" w:hAnsi="Times New Roman" w:cs="Times New Roman"/>
                    </w:rPr>
                  </w:pPr>
                  <w:r w:rsidRPr="00426984">
                    <w:rPr>
                      <w:rFonts w:ascii="Times New Roman" w:hAnsi="Times New Roman" w:cs="Times New Roman"/>
                    </w:rPr>
                    <w:t>D.</w:t>
                  </w:r>
                  <w:r w:rsidRPr="00426984">
                    <w:rPr>
                      <w:rFonts w:ascii="Times New Roman" w:hAnsi="Times New Roman" w:cs="Times New Roman"/>
                    </w:rPr>
                    <w:tab/>
                    <w:t xml:space="preserve">Usaha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dan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perjuangan</w:t>
                  </w:r>
                  <w:proofErr w:type="spellEnd"/>
                </w:p>
                <w:p w:rsidR="00DC7B00" w:rsidRPr="00426984" w:rsidRDefault="00426984" w:rsidP="00DC7B0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426984">
                    <w:rPr>
                      <w:rFonts w:ascii="Times New Roman" w:hAnsi="Times New Roman" w:cs="Times New Roman"/>
                    </w:rPr>
                    <w:t>Yaitu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kerja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keras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untuk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mewujudkan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cita-cita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DC7B00" w:rsidRPr="00426984" w:rsidRDefault="00DC7B0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1A2296" w:rsidRPr="00884A3C" w:rsidRDefault="005042E1" w:rsidP="00884A3C">
      <w:r>
        <w:rPr>
          <w:noProof/>
        </w:rPr>
        <w:pict>
          <v:shape id="_x0000_s1058" type="#_x0000_t32" style="position:absolute;margin-left:96pt;margin-top:148.6pt;width:217pt;height:0;flip:x;z-index:251688960" o:connectortype="straight">
            <v:stroke endarrow="block"/>
          </v:shape>
        </w:pict>
      </w:r>
      <w:r>
        <w:rPr>
          <w:noProof/>
        </w:rPr>
        <w:pict>
          <v:roundrect id="_x0000_s1040" style="position:absolute;margin-left:110pt;margin-top:153.6pt;width:196pt;height:152pt;z-index:251671552" arcsize="10923f">
            <v:textbox>
              <w:txbxContent>
                <w:p w:rsidR="00DC7B00" w:rsidRPr="00426984" w:rsidRDefault="00426984" w:rsidP="00DC7B00">
                  <w:pPr>
                    <w:rPr>
                      <w:rFonts w:ascii="Times New Roman" w:hAnsi="Times New Roman" w:cs="Times New Roman"/>
                    </w:rPr>
                  </w:pPr>
                  <w:r w:rsidRPr="00426984">
                    <w:rPr>
                      <w:rFonts w:ascii="Times New Roman" w:hAnsi="Times New Roman" w:cs="Times New Roman"/>
                    </w:rPr>
                    <w:t>E.</w:t>
                  </w:r>
                  <w:r w:rsidRPr="00426984"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Keyakinan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dan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kepercayaan</w:t>
                  </w:r>
                  <w:proofErr w:type="spellEnd"/>
                </w:p>
                <w:p w:rsidR="00DC7B00" w:rsidRPr="00426984" w:rsidRDefault="00426984" w:rsidP="00DC7B0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Keyakinan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atau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kepercayaan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berasal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dari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kata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akal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kekuasaan</w:t>
                  </w:r>
                  <w:proofErr w:type="spellEnd"/>
                </w:p>
                <w:p w:rsidR="00DC7B00" w:rsidRPr="00426984" w:rsidRDefault="00DC7B00" w:rsidP="00DC7B00">
                  <w:pPr>
                    <w:rPr>
                      <w:rFonts w:ascii="Times New Roman" w:hAnsi="Times New Roman" w:cs="Times New Roman"/>
                    </w:rPr>
                  </w:pPr>
                  <w:r w:rsidRPr="00426984">
                    <w:rPr>
                      <w:rFonts w:ascii="Times New Roman" w:hAnsi="Times New Roman" w:cs="Times New Roman"/>
                    </w:rPr>
                    <w:t xml:space="preserve">3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aliran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26984">
                    <w:rPr>
                      <w:rFonts w:ascii="Times New Roman" w:hAnsi="Times New Roman" w:cs="Times New Roman"/>
                    </w:rPr>
                    <w:t>filsafat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</w:p>
                <w:p w:rsidR="00DC7B00" w:rsidRPr="00426984" w:rsidRDefault="00426984" w:rsidP="00DC7B00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Aliran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naturalism</w:t>
                  </w:r>
                </w:p>
                <w:p w:rsidR="00DC7B00" w:rsidRPr="00426984" w:rsidRDefault="00426984" w:rsidP="00DC7B00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Aliran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intelektualisme</w:t>
                  </w:r>
                  <w:proofErr w:type="spellEnd"/>
                </w:p>
                <w:p w:rsidR="00DC7B00" w:rsidRPr="00426984" w:rsidRDefault="00426984" w:rsidP="00DC7B00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Aliran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gabunngan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C7B00" w:rsidRPr="00426984" w:rsidRDefault="00DC7B0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51" type="#_x0000_t32" style="position:absolute;margin-left:13pt;margin-top:235.6pt;width:0;height:75pt;z-index:251681792" o:connectortype="straight"/>
        </w:pict>
      </w:r>
      <w:r>
        <w:rPr>
          <w:noProof/>
        </w:rPr>
        <w:pict>
          <v:shape id="_x0000_s1053" type="#_x0000_t32" style="position:absolute;margin-left:192pt;margin-top:310.6pt;width:0;height:15pt;z-index:251683840" o:connectortype="straight">
            <v:stroke endarrow="block"/>
          </v:shape>
        </w:pict>
      </w:r>
      <w:r>
        <w:rPr>
          <w:noProof/>
        </w:rPr>
        <w:pict>
          <v:roundrect id="_x0000_s1042" style="position:absolute;margin-left:-48pt;margin-top:325.6pt;width:531pt;height:192pt;z-index:251673600" arcsize="10923f">
            <v:textbox>
              <w:txbxContent>
                <w:p w:rsidR="00DC7B00" w:rsidRPr="00884A3C" w:rsidRDefault="00426984" w:rsidP="00DC7B00">
                  <w:pPr>
                    <w:rPr>
                      <w:rFonts w:ascii="Times New Roman" w:hAnsi="Times New Roman" w:cs="Times New Roman"/>
                    </w:rPr>
                  </w:pPr>
                  <w:r w:rsidRPr="00884A3C">
                    <w:rPr>
                      <w:rFonts w:ascii="Times New Roman" w:hAnsi="Times New Roman" w:cs="Times New Roman"/>
                    </w:rPr>
                    <w:t>F.</w:t>
                  </w:r>
                  <w:r w:rsidRPr="00884A3C"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Langkah-langkah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berpandangan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hidup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yang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baik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C7B00" w:rsidRPr="00884A3C" w:rsidRDefault="00426984" w:rsidP="00DC7B00">
                  <w:pPr>
                    <w:rPr>
                      <w:rFonts w:ascii="Times New Roman" w:hAnsi="Times New Roman" w:cs="Times New Roman"/>
                    </w:rPr>
                  </w:pPr>
                  <w:r w:rsidRPr="00884A3C">
                    <w:rPr>
                      <w:rFonts w:ascii="Times New Roman" w:hAnsi="Times New Roman" w:cs="Times New Roman"/>
                    </w:rPr>
                    <w:t xml:space="preserve">1.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Mengenal</w:t>
                  </w:r>
                  <w:proofErr w:type="gramStart"/>
                  <w:r w:rsidRPr="00884A3C">
                    <w:rPr>
                      <w:rFonts w:ascii="Times New Roman" w:hAnsi="Times New Roman" w:cs="Times New Roman"/>
                    </w:rPr>
                    <w:t>,merupakan</w:t>
                  </w:r>
                  <w:proofErr w:type="spellEnd"/>
                  <w:proofErr w:type="gram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kodrat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bagi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manusia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dan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tahap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hidup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pertama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dari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setiap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individu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C7B00" w:rsidRPr="00884A3C" w:rsidRDefault="00426984" w:rsidP="00DC7B00">
                  <w:pPr>
                    <w:rPr>
                      <w:rFonts w:ascii="Times New Roman" w:hAnsi="Times New Roman" w:cs="Times New Roman"/>
                    </w:rPr>
                  </w:pPr>
                  <w:r w:rsidRPr="00884A3C">
                    <w:rPr>
                      <w:rFonts w:ascii="Times New Roman" w:hAnsi="Times New Roman" w:cs="Times New Roman"/>
                    </w:rPr>
                    <w:t xml:space="preserve">2.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Mengerti</w:t>
                  </w:r>
                  <w:proofErr w:type="gramStart"/>
                  <w:r w:rsidRPr="00884A3C">
                    <w:rPr>
                      <w:rFonts w:ascii="Times New Roman" w:hAnsi="Times New Roman" w:cs="Times New Roman"/>
                    </w:rPr>
                    <w:t>,mengerti</w:t>
                  </w:r>
                  <w:proofErr w:type="spellEnd"/>
                  <w:proofErr w:type="gram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tentang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pandangan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hidup</w:t>
                  </w:r>
                  <w:proofErr w:type="spellEnd"/>
                </w:p>
                <w:p w:rsidR="00DC7B00" w:rsidRPr="00884A3C" w:rsidRDefault="00426984" w:rsidP="00DC7B00">
                  <w:pPr>
                    <w:rPr>
                      <w:rFonts w:ascii="Times New Roman" w:hAnsi="Times New Roman" w:cs="Times New Roman"/>
                    </w:rPr>
                  </w:pPr>
                  <w:r w:rsidRPr="00884A3C">
                    <w:rPr>
                      <w:rFonts w:ascii="Times New Roman" w:hAnsi="Times New Roman" w:cs="Times New Roman"/>
                    </w:rPr>
                    <w:t xml:space="preserve">3.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Menghayati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menghayati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nilai-nilai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yang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terkandung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dalam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pandangan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hid</w:t>
                  </w:r>
                  <w:r w:rsidR="00DC7B00" w:rsidRPr="00884A3C">
                    <w:rPr>
                      <w:rFonts w:ascii="Times New Roman" w:hAnsi="Times New Roman" w:cs="Times New Roman"/>
                    </w:rPr>
                    <w:t>up</w:t>
                  </w:r>
                  <w:proofErr w:type="spellEnd"/>
                  <w:r w:rsidR="00DC7B00" w:rsidRPr="00884A3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C7B00" w:rsidRPr="00884A3C" w:rsidRDefault="00426984" w:rsidP="00DC7B00">
                  <w:pPr>
                    <w:rPr>
                      <w:rFonts w:ascii="Times New Roman" w:hAnsi="Times New Roman" w:cs="Times New Roman"/>
                    </w:rPr>
                  </w:pPr>
                  <w:r w:rsidRPr="00884A3C">
                    <w:rPr>
                      <w:rFonts w:ascii="Times New Roman" w:hAnsi="Times New Roman" w:cs="Times New Roman"/>
                    </w:rPr>
                    <w:t xml:space="preserve">4.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Meyakini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merupakan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suatu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hal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yang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cenderung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memperoleh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suatu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kepastian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sehingga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dapat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mencapai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tujuan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C7B00" w:rsidRPr="00884A3C" w:rsidRDefault="00426984" w:rsidP="00DC7B00">
                  <w:pPr>
                    <w:rPr>
                      <w:rFonts w:ascii="Times New Roman" w:hAnsi="Times New Roman" w:cs="Times New Roman"/>
                    </w:rPr>
                  </w:pPr>
                  <w:r w:rsidRPr="00884A3C">
                    <w:rPr>
                      <w:rFonts w:ascii="Times New Roman" w:hAnsi="Times New Roman" w:cs="Times New Roman"/>
                    </w:rPr>
                    <w:t xml:space="preserve">5.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Mengabdi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hal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yang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penting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dalam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menghayati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dan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meyakini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sesuatu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yang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telah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di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benarkan</w:t>
                  </w:r>
                  <w:proofErr w:type="spellEnd"/>
                </w:p>
                <w:p w:rsidR="00DC7B00" w:rsidRPr="00884A3C" w:rsidRDefault="00426984" w:rsidP="00DC7B00">
                  <w:pPr>
                    <w:rPr>
                      <w:rFonts w:ascii="Times New Roman" w:hAnsi="Times New Roman" w:cs="Times New Roman"/>
                    </w:rPr>
                  </w:pPr>
                  <w:r w:rsidRPr="00884A3C">
                    <w:rPr>
                      <w:rFonts w:ascii="Times New Roman" w:hAnsi="Times New Roman" w:cs="Times New Roman"/>
                    </w:rPr>
                    <w:t xml:space="preserve">6.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Mengamankan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menanggulangi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segala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sesuatu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demi</w:t>
                  </w:r>
                  <w:proofErr w:type="spellEnd"/>
                  <w:r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84A3C">
                    <w:rPr>
                      <w:rFonts w:ascii="Times New Roman" w:hAnsi="Times New Roman" w:cs="Times New Roman"/>
                    </w:rPr>
                    <w:t>tega</w:t>
                  </w:r>
                  <w:r w:rsidR="00DC7B00" w:rsidRPr="00884A3C">
                    <w:rPr>
                      <w:rFonts w:ascii="Times New Roman" w:hAnsi="Times New Roman" w:cs="Times New Roman"/>
                    </w:rPr>
                    <w:t>knya</w:t>
                  </w:r>
                  <w:proofErr w:type="spellEnd"/>
                  <w:r w:rsidR="00DC7B00"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DC7B00" w:rsidRPr="00884A3C">
                    <w:rPr>
                      <w:rFonts w:ascii="Times New Roman" w:hAnsi="Times New Roman" w:cs="Times New Roman"/>
                    </w:rPr>
                    <w:t>pandangan</w:t>
                  </w:r>
                  <w:proofErr w:type="spellEnd"/>
                  <w:r w:rsidR="00DC7B00" w:rsidRPr="00884A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DC7B00" w:rsidRPr="00884A3C">
                    <w:rPr>
                      <w:rFonts w:ascii="Times New Roman" w:hAnsi="Times New Roman" w:cs="Times New Roman"/>
                    </w:rPr>
                    <w:t>hidup</w:t>
                  </w:r>
                  <w:proofErr w:type="spellEnd"/>
                  <w:r w:rsidR="00DC7B00" w:rsidRPr="00884A3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C7B00" w:rsidRPr="00884A3C" w:rsidRDefault="00DC7B0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52" type="#_x0000_t32" style="position:absolute;margin-left:13pt;margin-top:310.6pt;width:179pt;height:0;z-index:251682816" o:connectortype="straight"/>
        </w:pict>
      </w:r>
      <w:r>
        <w:rPr>
          <w:noProof/>
        </w:rPr>
        <w:pict>
          <v:shape id="_x0000_s1048" type="#_x0000_t32" style="position:absolute;margin-left:13pt;margin-top:211.6pt;width:0;height:24pt;z-index:251679744" o:connectortype="straight"/>
        </w:pict>
      </w:r>
      <w:r>
        <w:rPr>
          <w:noProof/>
        </w:rPr>
        <w:pict>
          <v:shape id="_x0000_s1049" type="#_x0000_t32" style="position:absolute;margin-left:13pt;margin-top:235.6pt;width:97pt;height:0;z-index:251680768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8pt;margin-top:78.6pt;width:0;height:20pt;z-index:251678720" o:connectortype="straight">
            <v:stroke endarrow="block"/>
          </v:shape>
        </w:pict>
      </w:r>
      <w:r>
        <w:rPr>
          <w:noProof/>
        </w:rPr>
        <w:pict>
          <v:roundrect id="_x0000_s1034" style="position:absolute;margin-left:-55pt;margin-top:98.6pt;width:151pt;height:113pt;z-index:251665408" arcsize="10923f">
            <v:textbox>
              <w:txbxContent>
                <w:p w:rsidR="00DC7B00" w:rsidRPr="00426984" w:rsidRDefault="00426984" w:rsidP="00DC7B00">
                  <w:pPr>
                    <w:rPr>
                      <w:rFonts w:ascii="Times New Roman" w:hAnsi="Times New Roman" w:cs="Times New Roman"/>
                    </w:rPr>
                  </w:pPr>
                  <w:r w:rsidRPr="00426984">
                    <w:rPr>
                      <w:rFonts w:ascii="Times New Roman" w:hAnsi="Times New Roman" w:cs="Times New Roman"/>
                    </w:rPr>
                    <w:t>C.</w:t>
                  </w:r>
                  <w:r w:rsidRPr="00426984"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Kebajikan</w:t>
                  </w:r>
                  <w:proofErr w:type="spellEnd"/>
                </w:p>
                <w:p w:rsidR="00DC7B00" w:rsidRPr="00426984" w:rsidRDefault="00426984" w:rsidP="00DC7B0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Kebajikan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kebaikan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adalah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suatu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perbuatan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yang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mendatangkan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kesenangan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bagi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diri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sendiri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maupun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orang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lain.</w:t>
                  </w:r>
                </w:p>
                <w:p w:rsidR="00DC7B00" w:rsidRPr="00426984" w:rsidRDefault="00DC7B0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margin-left:313pt;margin-top:72.6pt;width:186pt;height:177pt;z-index:251672576" arcsize="10923f">
            <v:textbox>
              <w:txbxContent>
                <w:p w:rsidR="00DC7B00" w:rsidRPr="00426984" w:rsidRDefault="00426984" w:rsidP="00DC7B0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Ada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4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alasan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manusia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berbuat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26984">
                    <w:rPr>
                      <w:rFonts w:ascii="Times New Roman" w:hAnsi="Times New Roman" w:cs="Times New Roman"/>
                    </w:rPr>
                    <w:t>baik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</w:p>
                <w:p w:rsidR="00DC7B00" w:rsidRPr="00426984" w:rsidRDefault="00426984" w:rsidP="00DC7B0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Manusia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berbuat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baik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karena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pada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hakikatnya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manusia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itu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baik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C7B00" w:rsidRPr="00426984" w:rsidRDefault="00426984" w:rsidP="00DC7B0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Manusia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merupakan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makhluk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sosial</w:t>
                  </w:r>
                  <w:proofErr w:type="spellEnd"/>
                  <w:r w:rsidR="00DC7B00" w:rsidRPr="00426984">
                    <w:rPr>
                      <w:rFonts w:ascii="Times New Roman" w:hAnsi="Times New Roman" w:cs="Times New Roman"/>
                    </w:rPr>
                    <w:t xml:space="preserve"> yang </w:t>
                  </w:r>
                  <w:proofErr w:type="spellStart"/>
                  <w:r w:rsidR="00DC7B00" w:rsidRPr="00426984">
                    <w:rPr>
                      <w:rFonts w:ascii="Times New Roman" w:hAnsi="Times New Roman" w:cs="Times New Roman"/>
                    </w:rPr>
                    <w:t>tidak</w:t>
                  </w:r>
                  <w:proofErr w:type="spellEnd"/>
                  <w:r w:rsidR="00DC7B00"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DC7B00" w:rsidRPr="00426984">
                    <w:rPr>
                      <w:rFonts w:ascii="Times New Roman" w:hAnsi="Times New Roman" w:cs="Times New Roman"/>
                    </w:rPr>
                    <w:t>dapat</w:t>
                  </w:r>
                  <w:proofErr w:type="spellEnd"/>
                  <w:r w:rsidR="00DC7B00"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DC7B00" w:rsidRPr="00426984">
                    <w:rPr>
                      <w:rFonts w:ascii="Times New Roman" w:hAnsi="Times New Roman" w:cs="Times New Roman"/>
                    </w:rPr>
                    <w:t>hidup</w:t>
                  </w:r>
                  <w:proofErr w:type="spellEnd"/>
                  <w:r w:rsidR="00DC7B00"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DC7B00" w:rsidRPr="00426984">
                    <w:rPr>
                      <w:rFonts w:ascii="Times New Roman" w:hAnsi="Times New Roman" w:cs="Times New Roman"/>
                    </w:rPr>
                    <w:t>sendiri</w:t>
                  </w:r>
                  <w:proofErr w:type="spellEnd"/>
                  <w:r w:rsidR="00DC7B00" w:rsidRPr="0042698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C7B00" w:rsidRPr="00426984" w:rsidRDefault="00426984" w:rsidP="00DC7B0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Suara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hati</w:t>
                  </w:r>
                  <w:proofErr w:type="spellEnd"/>
                  <w:r w:rsidRPr="0042698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C7B00" w:rsidRPr="00426984" w:rsidRDefault="00426984" w:rsidP="00DC7B0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26984">
                    <w:rPr>
                      <w:rFonts w:ascii="Times New Roman" w:hAnsi="Times New Roman" w:cs="Times New Roman"/>
                    </w:rPr>
                    <w:t>Kebajikan</w:t>
                  </w:r>
                  <w:proofErr w:type="spellEnd"/>
                </w:p>
              </w:txbxContent>
            </v:textbox>
          </v:roundrect>
        </w:pict>
      </w:r>
    </w:p>
    <w:sectPr w:rsidR="001A2296" w:rsidRPr="00884A3C" w:rsidSect="00884A3C">
      <w:headerReference w:type="default" r:id="rId8"/>
      <w:footerReference w:type="default" r:id="rId9"/>
      <w:pgSz w:w="12240" w:h="20160" w:code="5"/>
      <w:pgMar w:top="1440" w:right="1440" w:bottom="28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A4C" w:rsidRDefault="008B7A4C" w:rsidP="008B7A4C">
      <w:pPr>
        <w:spacing w:after="0" w:line="240" w:lineRule="auto"/>
      </w:pPr>
      <w:r>
        <w:separator/>
      </w:r>
    </w:p>
  </w:endnote>
  <w:endnote w:type="continuationSeparator" w:id="1">
    <w:p w:rsidR="008B7A4C" w:rsidRDefault="008B7A4C" w:rsidP="008B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E2C0549FEDC447C486F252555900053B"/>
      </w:placeholder>
      <w:temporary/>
      <w:showingPlcHdr/>
    </w:sdtPr>
    <w:sdtContent>
      <w:p w:rsidR="00DC7B00" w:rsidRDefault="00DC7B00">
        <w:pPr>
          <w:pStyle w:val="Footer"/>
        </w:pPr>
        <w:r>
          <w:t>[Type text]</w:t>
        </w:r>
      </w:p>
    </w:sdtContent>
  </w:sdt>
  <w:p w:rsidR="00DC7B00" w:rsidRDefault="00DC7B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A4C" w:rsidRDefault="008B7A4C" w:rsidP="008B7A4C">
      <w:pPr>
        <w:spacing w:after="0" w:line="240" w:lineRule="auto"/>
      </w:pPr>
      <w:r>
        <w:separator/>
      </w:r>
    </w:p>
  </w:footnote>
  <w:footnote w:type="continuationSeparator" w:id="1">
    <w:p w:rsidR="008B7A4C" w:rsidRDefault="008B7A4C" w:rsidP="008B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877"/>
      <w:gridCol w:w="6713"/>
    </w:tblGrid>
    <w:tr w:rsidR="008B7A4C">
      <w:sdt>
        <w:sdtPr>
          <w:rPr>
            <w:color w:val="FFFFFF" w:themeColor="background1"/>
          </w:rPr>
          <w:alias w:val="Date"/>
          <w:id w:val="77625188"/>
          <w:placeholder>
            <w:docPart w:val="2280BAD2ED4940DDB13BA5AB71249BE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8B7A4C" w:rsidRDefault="008B7A4C" w:rsidP="008B7A4C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KELAS : 1EA21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8B7A4C" w:rsidRDefault="008B7A4C" w:rsidP="008B7A4C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50EC4F3C17CD40598565E8C509237EB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NAMA : SLAMET HIDAYATULLOH                        NPM : 16210628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8B7A4C" w:rsidRDefault="008B7A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61F4"/>
    <w:multiLevelType w:val="hybridMultilevel"/>
    <w:tmpl w:val="2332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12987"/>
    <w:multiLevelType w:val="hybridMultilevel"/>
    <w:tmpl w:val="D4A42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B5B59"/>
    <w:multiLevelType w:val="hybridMultilevel"/>
    <w:tmpl w:val="BA6C3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170A1"/>
    <w:multiLevelType w:val="hybridMultilevel"/>
    <w:tmpl w:val="7E0A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7556F"/>
    <w:multiLevelType w:val="hybridMultilevel"/>
    <w:tmpl w:val="9398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16609"/>
    <w:multiLevelType w:val="hybridMultilevel"/>
    <w:tmpl w:val="079E7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8B7A4C"/>
    <w:rsid w:val="001A2296"/>
    <w:rsid w:val="001F40CF"/>
    <w:rsid w:val="002852DB"/>
    <w:rsid w:val="00426984"/>
    <w:rsid w:val="005042E1"/>
    <w:rsid w:val="006514BA"/>
    <w:rsid w:val="008043AA"/>
    <w:rsid w:val="00884A3C"/>
    <w:rsid w:val="008A7B50"/>
    <w:rsid w:val="008B7A4C"/>
    <w:rsid w:val="009F0EBC"/>
    <w:rsid w:val="00A364D3"/>
    <w:rsid w:val="00CD34C1"/>
    <w:rsid w:val="00D91D88"/>
    <w:rsid w:val="00DC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5" type="connector" idref="#_x0000_s1059"/>
        <o:r id="V:Rule16" type="connector" idref="#_x0000_s1058"/>
        <o:r id="V:Rule17" type="connector" idref="#_x0000_s1044"/>
        <o:r id="V:Rule18" type="connector" idref="#_x0000_s1052"/>
        <o:r id="V:Rule19" type="connector" idref="#_x0000_s1046"/>
        <o:r id="V:Rule20" type="connector" idref="#_x0000_s1057"/>
        <o:r id="V:Rule21" type="connector" idref="#_x0000_s1045"/>
        <o:r id="V:Rule22" type="connector" idref="#_x0000_s1048"/>
        <o:r id="V:Rule23" type="connector" idref="#_x0000_s1053"/>
        <o:r id="V:Rule24" type="connector" idref="#_x0000_s1054"/>
        <o:r id="V:Rule25" type="connector" idref="#_x0000_s1049"/>
        <o:r id="V:Rule26" type="connector" idref="#_x0000_s1056"/>
        <o:r id="V:Rule27" type="connector" idref="#_x0000_s1047"/>
        <o:r id="V:Rule28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A4C"/>
  </w:style>
  <w:style w:type="paragraph" w:styleId="Footer">
    <w:name w:val="footer"/>
    <w:basedOn w:val="Normal"/>
    <w:link w:val="FooterChar"/>
    <w:uiPriority w:val="99"/>
    <w:unhideWhenUsed/>
    <w:rsid w:val="008B7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A4C"/>
  </w:style>
  <w:style w:type="paragraph" w:styleId="BalloonText">
    <w:name w:val="Balloon Text"/>
    <w:basedOn w:val="Normal"/>
    <w:link w:val="BalloonTextChar"/>
    <w:uiPriority w:val="99"/>
    <w:semiHidden/>
    <w:unhideWhenUsed/>
    <w:rsid w:val="008B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0BAD2ED4940DDB13BA5AB71249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EAD8-7C4D-422A-A497-3F37AC8727F5}"/>
      </w:docPartPr>
      <w:docPartBody>
        <w:p w:rsidR="00773381" w:rsidRDefault="00FA13AF" w:rsidP="00FA13AF">
          <w:pPr>
            <w:pStyle w:val="2280BAD2ED4940DDB13BA5AB71249BE4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50EC4F3C17CD40598565E8C509237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D59A-F006-4792-AEBC-AE9BE2476B1F}"/>
      </w:docPartPr>
      <w:docPartBody>
        <w:p w:rsidR="00773381" w:rsidRDefault="00FA13AF" w:rsidP="00FA13AF">
          <w:pPr>
            <w:pStyle w:val="50EC4F3C17CD40598565E8C509237EBD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E2C0549FEDC447C486F2525559000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3D6F5-ED81-49E6-B19D-C55BC85EE10C}"/>
      </w:docPartPr>
      <w:docPartBody>
        <w:p w:rsidR="00773381" w:rsidRDefault="00FA13AF" w:rsidP="00FA13AF">
          <w:pPr>
            <w:pStyle w:val="E2C0549FEDC447C486F25255590005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A13AF"/>
    <w:rsid w:val="00773381"/>
    <w:rsid w:val="00786742"/>
    <w:rsid w:val="00B64E77"/>
    <w:rsid w:val="00FA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80BAD2ED4940DDB13BA5AB71249BE4">
    <w:name w:val="2280BAD2ED4940DDB13BA5AB71249BE4"/>
    <w:rsid w:val="00FA13AF"/>
  </w:style>
  <w:style w:type="paragraph" w:customStyle="1" w:styleId="50EC4F3C17CD40598565E8C509237EBD">
    <w:name w:val="50EC4F3C17CD40598565E8C509237EBD"/>
    <w:rsid w:val="00FA13AF"/>
  </w:style>
  <w:style w:type="paragraph" w:customStyle="1" w:styleId="E2C0549FEDC447C486F252555900053B">
    <w:name w:val="E2C0549FEDC447C486F252555900053B"/>
    <w:rsid w:val="00FA13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KELAS : 1EA21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NAMA : SLAMET HIDAYATULLOH                        NPM : 16210628</vt:lpstr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NAMA : SLAMET HIDAYATULLOH                        NPM : 16210628</dc:title>
  <dc:creator>Axioo</dc:creator>
  <cp:lastModifiedBy>Axioo</cp:lastModifiedBy>
  <cp:revision>3</cp:revision>
  <dcterms:created xsi:type="dcterms:W3CDTF">2010-11-28T02:26:00Z</dcterms:created>
  <dcterms:modified xsi:type="dcterms:W3CDTF">2010-11-28T03:48:00Z</dcterms:modified>
</cp:coreProperties>
</file>